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EC1AB" w14:textId="77777777" w:rsidR="00BF76DD" w:rsidRDefault="001B2C9A">
      <w:bookmarkStart w:id="0" w:name="_GoBack"/>
      <w:bookmarkEnd w:id="0"/>
      <w:r>
        <w:t xml:space="preserve">Name </w:t>
      </w:r>
    </w:p>
    <w:p w14:paraId="2EF8A965" w14:textId="77777777" w:rsidR="00BF76DD" w:rsidRDefault="001B2C9A">
      <w:r>
        <w:t xml:space="preserve">Course </w:t>
      </w:r>
    </w:p>
    <w:p w14:paraId="14874D3A" w14:textId="77777777" w:rsidR="00BF76DD" w:rsidRDefault="001B2C9A">
      <w:r>
        <w:t>Tutor</w:t>
      </w:r>
    </w:p>
    <w:p w14:paraId="25AA7321" w14:textId="77777777" w:rsidR="00BF76DD" w:rsidRDefault="001B2C9A">
      <w:r>
        <w:t xml:space="preserve">Date </w:t>
      </w:r>
    </w:p>
    <w:p w14:paraId="170F704A" w14:textId="77777777" w:rsidR="00BF76DD" w:rsidRPr="00BF76DD" w:rsidRDefault="001B2C9A">
      <w:pPr>
        <w:rPr>
          <w:b/>
        </w:rPr>
      </w:pPr>
      <w:r w:rsidRPr="00BF76DD">
        <w:rPr>
          <w:b/>
        </w:rPr>
        <w:t xml:space="preserve">Explain why the argument that Wilson makes that Margot intentionally killed Francis Macomber may not be a reliable conclusion. Pay particular attention to the three handouts listed above when judging the reliability of </w:t>
      </w:r>
      <w:r w:rsidRPr="00BF76DD">
        <w:rPr>
          <w:b/>
        </w:rPr>
        <w:t>Observation Statements, Reliability, and use specific information from these handouts in developing your response</w:t>
      </w:r>
    </w:p>
    <w:p w14:paraId="4FC1ADF8" w14:textId="77777777" w:rsidR="00FD3C40" w:rsidRDefault="001B2C9A" w:rsidP="00BF76DD">
      <w:pPr>
        <w:spacing w:line="480" w:lineRule="auto"/>
        <w:ind w:firstLine="720"/>
        <w:jc w:val="both"/>
      </w:pPr>
      <w:r>
        <w:t>A number of factors, which limit or improve their ability to think correctly, might influence an individual thought proce</w:t>
      </w:r>
      <w:r>
        <w:t>ss</w:t>
      </w:r>
      <w:r w:rsidR="002E202D">
        <w:t>. Therefore the reliability of the information that is provided creates a better focus on essential processes that define highly effective understanding processes that help explain a highly practical and strategic knowledge on the conduct of Margot. Therefore the reason why it is difficult to conclude that Margot intentionally killed Francis Macomber is that there no apparent motive to do so. Based on inductive reasoning, it is clear that the conclusion that is made by Margot can be interpreted in numerous ways where it is possible to make different levels of assessment considering that there is a closer focus on essential processes that need to be evaluated.</w:t>
      </w:r>
    </w:p>
    <w:p w14:paraId="149A12B7" w14:textId="77777777" w:rsidR="002E202D" w:rsidRDefault="001B2C9A" w:rsidP="00BF76DD">
      <w:pPr>
        <w:spacing w:line="480" w:lineRule="auto"/>
        <w:ind w:firstLine="720"/>
        <w:jc w:val="both"/>
      </w:pPr>
      <w:r>
        <w:t>Therefore, the quality of the evidence provided does not sustain a just cause regarding the main issues that are involved in the whole situation. Francis and his wife have many issues, which are likely to limit their overall understanding of critical proce</w:t>
      </w:r>
      <w:r>
        <w:t xml:space="preserve">sses that define a highly positive focus on the events that precede the action. The conclusion regarding the </w:t>
      </w:r>
      <w:r>
        <w:t>intended nature</w:t>
      </w:r>
      <w:r>
        <w:t xml:space="preserve"> of the killing does not take into consideration the mental wellbeing of both parties involved, which is detrimental </w:t>
      </w:r>
      <w:r>
        <w:t xml:space="preserve">to making a sensible conclusion. </w:t>
      </w:r>
    </w:p>
    <w:p w14:paraId="20BD36B8" w14:textId="77777777" w:rsidR="002E202D" w:rsidRDefault="001B2C9A" w:rsidP="00BF76DD">
      <w:pPr>
        <w:spacing w:line="480" w:lineRule="auto"/>
        <w:ind w:firstLine="720"/>
        <w:jc w:val="both"/>
      </w:pPr>
      <w:r>
        <w:t xml:space="preserve">The experiences that people have tend to have a more significant influence on their wellbeing which provides a profoundly transformed setting where it is possible to make a better conclusive decision </w:t>
      </w:r>
      <w:r>
        <w:t xml:space="preserve">regarding the issue is that is being evaluated in this case. Psychological </w:t>
      </w:r>
      <w:r>
        <w:lastRenderedPageBreak/>
        <w:t xml:space="preserve">blinders that limit the ability of an </w:t>
      </w:r>
      <w:r w:rsidR="00BF76DD">
        <w:t>individual</w:t>
      </w:r>
      <w:r>
        <w:t xml:space="preserve"> to make an accurate determination of information include individual mindset</w:t>
      </w:r>
      <w:r w:rsidR="00BF76DD">
        <w:t xml:space="preserve"> and though habits tend to have a strong influence on essential elements which define a highly effective focus on the decision that is made by individuals. Therefore, a negative mindset and thought process limit the reliability of the conclusion made. </w:t>
      </w:r>
    </w:p>
    <w:p w14:paraId="777A9C7F" w14:textId="77777777" w:rsidR="00336B03" w:rsidRDefault="00336B03" w:rsidP="00BF76DD">
      <w:pPr>
        <w:spacing w:line="480" w:lineRule="auto"/>
        <w:ind w:firstLine="720"/>
        <w:jc w:val="both"/>
      </w:pPr>
    </w:p>
    <w:p w14:paraId="35D2B04B" w14:textId="77777777" w:rsidR="00336B03" w:rsidRDefault="00336B03" w:rsidP="00BF76DD">
      <w:pPr>
        <w:spacing w:line="480" w:lineRule="auto"/>
        <w:ind w:firstLine="720"/>
        <w:jc w:val="both"/>
      </w:pPr>
    </w:p>
    <w:sectPr w:rsidR="00336B0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4AC18" w14:textId="77777777" w:rsidR="001B2C9A" w:rsidRDefault="001B2C9A">
      <w:pPr>
        <w:spacing w:after="0" w:line="240" w:lineRule="auto"/>
      </w:pPr>
      <w:r>
        <w:separator/>
      </w:r>
    </w:p>
  </w:endnote>
  <w:endnote w:type="continuationSeparator" w:id="0">
    <w:p w14:paraId="1CFDDC13" w14:textId="77777777" w:rsidR="001B2C9A" w:rsidRDefault="001B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CEA3C" w14:textId="77777777" w:rsidR="001B2C9A" w:rsidRDefault="001B2C9A">
      <w:pPr>
        <w:spacing w:after="0" w:line="240" w:lineRule="auto"/>
      </w:pPr>
      <w:r>
        <w:separator/>
      </w:r>
    </w:p>
  </w:footnote>
  <w:footnote w:type="continuationSeparator" w:id="0">
    <w:p w14:paraId="35D9EE96" w14:textId="77777777" w:rsidR="001B2C9A" w:rsidRDefault="001B2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D1758" w14:textId="77777777" w:rsidR="00BF76DD" w:rsidRDefault="001B2C9A">
    <w:pPr>
      <w:pStyle w:val="Header"/>
      <w:jc w:val="right"/>
    </w:pPr>
    <w:r>
      <w:t xml:space="preserve">Surname </w:t>
    </w:r>
    <w:sdt>
      <w:sdtPr>
        <w:id w:val="-4505538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E8572D2" w14:textId="77777777" w:rsidR="00BF76DD" w:rsidRDefault="00BF76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02D"/>
    <w:rsid w:val="001B2C9A"/>
    <w:rsid w:val="002E202D"/>
    <w:rsid w:val="00336B03"/>
    <w:rsid w:val="00545D60"/>
    <w:rsid w:val="00717E3F"/>
    <w:rsid w:val="009216E3"/>
    <w:rsid w:val="00BF76DD"/>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A29E3-F916-49B2-B34E-0D7198F7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6DD"/>
  </w:style>
  <w:style w:type="paragraph" w:styleId="Footer">
    <w:name w:val="footer"/>
    <w:basedOn w:val="Normal"/>
    <w:link w:val="FooterChar"/>
    <w:uiPriority w:val="99"/>
    <w:unhideWhenUsed/>
    <w:rsid w:val="00BF7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6D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17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E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2018-09-15T04:37:00Z</dcterms:created>
  <dcterms:modified xsi:type="dcterms:W3CDTF">2018-09-15T04:37:00Z</dcterms:modified>
</cp:coreProperties>
</file>